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svg" ContentType="image/sv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 w:rsidR="009F0C94" w:rsidRPr="000C6912" w:rsidRDefault="00F71A9D" w:rsidP="000C6912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DeepLPNGImag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 filled="f" stroked="f" strokeweight=".5pt">
            <o:lock v:ext="edit" aspectratio="t" verticies="t" text="t" shapetype="t"/>
            <v:textbox>
              <w:txbxContent>
                <w:p w:rsidR="000C6912" w:rsidRPr="000C6912" w:rsidRDefault="00F71A9D">
                  <w:pPr>
                    <w:rPr>
                      <w:rFonts w:ascii="Roboto" w:hAnsi="Roboto"/>
                      <w:color w:val="FFFFFF" w:themeColor="background1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FFFFFF" w:themeColor="background1"/>
                      <w:sz w:val="28"/>
                      <w:lang w:val="en-US"/>
                    </w:rPr>
                    <w:t>Abonnez-vous à DeepL Pro pour éditer ce document.</w:t>
                  </w:r>
                  <w:r>
                    <w:br/>
                  </w:r>
                  <w:r>
                    <w:rPr>
                      <w:rFonts w:ascii="Roboto" w:hAnsi="Roboto"/>
                      <w:color w:val="FFFFFF" w:themeColor="background1"/>
                      <w:sz w:val="22"/>
                    </w:rPr>
                    <w:t>Visitez www.DeepL.com/Pro pour en savoir plus.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0"/>
          <w:szCs w:val="60"/>
          <w:b w:val="1"/>
          <w:bCs w:val="1"/>
          <w:color w:val="7414DC"/>
        </w:rPr>
        <w:t>Générateur de bouclier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4076700</wp:posOffset>
            </wp:positionH>
            <wp:positionV relativeFrom="paragraph">
              <wp:posOffset>-350520</wp:posOffset>
            </wp:positionV>
            <wp:extent cx="1649730" cy="12268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2" w:lineRule="exact"/>
        <w:rPr>
          <w:sz w:val="24"/>
          <w:szCs w:val="24"/>
          <w:color w:val="auto"/>
        </w:rPr>
      </w:pPr>
    </w:p>
    <w:p>
      <w:pPr>
        <w:ind w:right="3231"/>
        <w:spacing w:after="0" w:line="3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7414DC"/>
        </w:rPr>
        <w:t>Décidez de la disposition de votre bouclier en choisissant le mois de votre naissance 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100"/>
        <w:spacing w:after="0"/>
        <w:tabs>
          <w:tab w:leader="none" w:pos="3100" w:val="left"/>
          <w:tab w:leader="none" w:pos="6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Janvier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Février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7414DC"/>
        </w:rPr>
        <w:t>Mars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195580</wp:posOffset>
            </wp:positionH>
            <wp:positionV relativeFrom="paragraph">
              <wp:posOffset>60325</wp:posOffset>
            </wp:positionV>
            <wp:extent cx="5229225" cy="1557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100"/>
        <w:spacing w:after="0"/>
        <w:tabs>
          <w:tab w:leader="none" w:pos="3100" w:val="left"/>
          <w:tab w:leader="none" w:pos="6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Avril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Mai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7414DC"/>
        </w:rPr>
        <w:t>Juin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179705</wp:posOffset>
            </wp:positionH>
            <wp:positionV relativeFrom="paragraph">
              <wp:posOffset>55245</wp:posOffset>
            </wp:positionV>
            <wp:extent cx="5222875" cy="15887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158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100"/>
        <w:spacing w:after="0"/>
        <w:tabs>
          <w:tab w:leader="none" w:pos="3100" w:val="left"/>
          <w:tab w:leader="none" w:pos="6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Juillet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Août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7414DC"/>
        </w:rPr>
        <w:t>Septembre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186055</wp:posOffset>
            </wp:positionH>
            <wp:positionV relativeFrom="paragraph">
              <wp:posOffset>54610</wp:posOffset>
            </wp:positionV>
            <wp:extent cx="5250815" cy="15633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100"/>
        <w:spacing w:after="0"/>
        <w:tabs>
          <w:tab w:leader="none" w:pos="3100" w:val="left"/>
          <w:tab w:leader="none" w:pos="6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Octobre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Novembre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7414DC"/>
        </w:rPr>
        <w:t>Décembre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186055</wp:posOffset>
            </wp:positionH>
            <wp:positionV relativeFrom="paragraph">
              <wp:posOffset>71755</wp:posOffset>
            </wp:positionV>
            <wp:extent cx="5206365" cy="15525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6"/>
        </w:trPr>
        <w:tc>
          <w:tcPr>
            <w:tcW w:w="8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L'association des scouts. Numéros d'organismes de bienfaisance enregistrés : 306101 (Angleterre et Pays de Galles) et SC038437 (Écosse) 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0320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</w:tr>
    </w:tbl>
    <w:p>
      <w:pPr>
        <w:sectPr>
          <w:pgSz w:w="11920" w:h="16841" w:orient="portrait"/>
          <w:cols w:equalWidth="0" w:num="1">
            <w:col w:w="9031"/>
          </w:cols>
          <w:pgMar w:left="1440" w:top="1303" w:right="1440" w:bottom="0" w:gutter="0" w:footer="0" w:header="0"/>
        </w:sectPr>
      </w:pPr>
    </w:p>
    <w:bookmarkStart w:id="1" w:name="page2"/>
    <w:bookmarkEnd w:id="1"/>
    <w:p>
      <w:pPr>
        <w:ind w:right="51"/>
        <w:spacing w:after="0" w:line="3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7414DC"/>
        </w:rPr>
        <w:t>Choisissez maintenant un emblème en sélectionnant celui qui vous semble le plus important 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100"/>
        <w:spacing w:after="0"/>
        <w:tabs>
          <w:tab w:leader="none" w:pos="4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Confiance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Loyal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78105</wp:posOffset>
            </wp:positionH>
            <wp:positionV relativeFrom="paragraph">
              <wp:posOffset>189230</wp:posOffset>
            </wp:positionV>
            <wp:extent cx="5439410" cy="14262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100"/>
        <w:spacing w:after="0"/>
        <w:tabs>
          <w:tab w:leader="none" w:pos="4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Amicalement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Faire partie d'une famille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693420</wp:posOffset>
            </wp:positionH>
            <wp:positionV relativeFrom="paragraph">
              <wp:posOffset>-42545</wp:posOffset>
            </wp:positionV>
            <wp:extent cx="1479550" cy="16764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3363595</wp:posOffset>
            </wp:positionH>
            <wp:positionV relativeFrom="paragraph">
              <wp:posOffset>-10160</wp:posOffset>
            </wp:positionV>
            <wp:extent cx="1720215" cy="16764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100"/>
        <w:spacing w:after="0"/>
        <w:tabs>
          <w:tab w:leader="none" w:pos="4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Brave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Respectueux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73025</wp:posOffset>
            </wp:positionH>
            <wp:positionV relativeFrom="paragraph">
              <wp:posOffset>-99695</wp:posOffset>
            </wp:positionV>
            <wp:extent cx="5085080" cy="17411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174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Organisé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721360</wp:posOffset>
            </wp:positionH>
            <wp:positionV relativeFrom="paragraph">
              <wp:posOffset>33655</wp:posOffset>
            </wp:positionV>
            <wp:extent cx="1404620" cy="1784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78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6"/>
        </w:trPr>
        <w:tc>
          <w:tcPr>
            <w:tcW w:w="8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L'association des scouts. Numéros d'organismes de bienfaisance enregistrés : 306101 (Angleterre et Pays de Galles) et SC038437 (Écosse) 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0320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</w:t>
            </w:r>
          </w:p>
        </w:tc>
      </w:tr>
    </w:tbl>
    <w:p>
      <w:pPr>
        <w:sectPr>
          <w:pgSz w:w="11920" w:h="16841" w:orient="portrait"/>
          <w:cols w:equalWidth="0" w:num="1">
            <w:col w:w="9031"/>
          </w:cols>
          <w:pgMar w:left="1440" w:top="1415" w:right="1440" w:bottom="0" w:gutter="0" w:footer="0" w:header="0"/>
        </w:sectPr>
      </w:pPr>
    </w:p>
    <w:bookmarkStart w:id="2" w:name="page3"/>
    <w:bookmarkEnd w:id="2"/>
    <w:p>
      <w:pPr>
        <w:ind w:right="591"/>
        <w:spacing w:after="0" w:line="3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7414DC"/>
        </w:rPr>
        <w:t>Choisissez la couleur de votre bouclier en choisissant la phrase avec laquelle vous êtes le plus d'accord :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1360"/>
        <w:spacing w:after="0"/>
        <w:tabs>
          <w:tab w:leader="none" w:pos="58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J'aime me faire des amis.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7414DC"/>
        </w:rPr>
        <w:t>J'aime aider les gens.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429895</wp:posOffset>
            </wp:positionH>
            <wp:positionV relativeFrom="paragraph">
              <wp:posOffset>33020</wp:posOffset>
            </wp:positionV>
            <wp:extent cx="4851400" cy="21977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219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1380"/>
        <w:spacing w:after="0"/>
        <w:tabs>
          <w:tab w:leader="none" w:pos="5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J'aime être à l'extérieur.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7414DC"/>
        </w:rPr>
        <w:t>J'aime chanter et me produire sur scène.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504825</wp:posOffset>
            </wp:positionH>
            <wp:positionV relativeFrom="paragraph">
              <wp:posOffset>66040</wp:posOffset>
            </wp:positionV>
            <wp:extent cx="4732655" cy="22098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1260"/>
        <w:spacing w:after="0"/>
        <w:tabs>
          <w:tab w:leader="none" w:pos="58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7414DC"/>
        </w:rPr>
        <w:t>J'aime travailler en équipe.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7414DC"/>
        </w:rPr>
        <w:t>J'aime résoudre des puzzles.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484505</wp:posOffset>
            </wp:positionH>
            <wp:positionV relativeFrom="paragraph">
              <wp:posOffset>53340</wp:posOffset>
            </wp:positionV>
            <wp:extent cx="4792980" cy="22034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20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6"/>
        </w:trPr>
        <w:tc>
          <w:tcPr>
            <w:tcW w:w="8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L'association des scouts. Numéros d'organismes de bienfaisance enregistrés : 306101 (Angleterre et Pays de Galles) et SC038437 (Écosse) 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0320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</w:t>
            </w:r>
          </w:p>
        </w:tc>
      </w:tr>
    </w:tbl>
    <w:p>
      <w:pPr>
        <w:sectPr>
          <w:pgSz w:w="11920" w:h="16841" w:orient="portrait"/>
          <w:cols w:equalWidth="0" w:num="1">
            <w:col w:w="9031"/>
          </w:cols>
          <w:pgMar w:left="1440" w:top="1415" w:right="1440" w:bottom="0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7414DC"/>
        </w:rPr>
        <w:t>Rassemblez vos réponses pour faire votre bouclier 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-50165</wp:posOffset>
            </wp:positionH>
            <wp:positionV relativeFrom="paragraph">
              <wp:posOffset>447040</wp:posOffset>
            </wp:positionV>
            <wp:extent cx="1516380" cy="17526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2400" w:right="191"/>
        <w:spacing w:after="0" w:line="3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Si vous êtes né en octobre, que vous pensez que la confiance est la plus importante et que vous aimez vous faire des amis, votre bouclier pourrait ressembler à ceci.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4254500</wp:posOffset>
            </wp:positionH>
            <wp:positionV relativeFrom="paragraph">
              <wp:posOffset>569595</wp:posOffset>
            </wp:positionV>
            <wp:extent cx="1511935" cy="175196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75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right="2951"/>
        <w:spacing w:after="0" w:line="3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Si vous êtes né en novembre, que vous pensez que le respect est important et que vous aimez résoudre des énigmes, votre bouclier pourrait se présenter ainsi.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6"/>
        </w:trPr>
        <w:tc>
          <w:tcPr>
            <w:tcW w:w="8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L'association des scouts. Numéros d'organismes de bienfaisance enregistrés : 306101 (Angleterre et Pays de Galles) et SC038437 (Écosse) </w:t>
            </w: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0320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</w:t>
            </w: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20" w:h="16841" w:orient="portrait"/>
      <w:cols w:equalWidth="0" w:num="1">
        <w:col w:w="9031"/>
      </w:cols>
      <w:pgMar w:left="1440" w:top="1415" w:right="144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DeepLPNGImage" Type="http://schemas.openxmlformats.org/officeDocument/2006/relationships/image" Target="media/imageDeepL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2020-03-23T16:50:26Z</dcterms:created>
  <dcterms:modified xsi:type="dcterms:W3CDTF">2020-03-23T16:50:26Z</dcterms:modified>
</cp:coreProperties>
</file>